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07" w:rsidRPr="00DF5207" w:rsidRDefault="00DF5207" w:rsidP="00DF5207">
      <w:pPr>
        <w:shd w:val="clear" w:color="auto" w:fill="FFFFFF"/>
        <w:spacing w:before="75" w:after="75" w:line="390" w:lineRule="atLeast"/>
        <w:outlineLvl w:val="1"/>
        <w:rPr>
          <w:rFonts w:ascii="Arial" w:eastAsia="Times New Roman" w:hAnsi="Arial" w:cs="Arial"/>
          <w:b/>
          <w:bCs/>
          <w:color w:val="017F00"/>
          <w:sz w:val="36"/>
          <w:szCs w:val="36"/>
          <w:lang w:eastAsia="ru-RU"/>
        </w:rPr>
      </w:pPr>
      <w:r w:rsidRPr="00DF5207">
        <w:rPr>
          <w:rFonts w:ascii="Arial" w:eastAsia="Times New Roman" w:hAnsi="Arial" w:cs="Arial"/>
          <w:b/>
          <w:bCs/>
          <w:color w:val="017F00"/>
          <w:sz w:val="36"/>
          <w:szCs w:val="36"/>
          <w:lang w:eastAsia="ru-RU"/>
        </w:rPr>
        <w:t>КАК ИЗБЕЖАТЬ КИШЕЧНОЙ ИНФЕКЦИИ?</w:t>
      </w:r>
    </w:p>
    <w:p w:rsidR="00DF5207" w:rsidRPr="00DF5207" w:rsidRDefault="00DF5207" w:rsidP="00DF52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111D00"/>
          <w:sz w:val="21"/>
          <w:szCs w:val="21"/>
          <w:lang w:eastAsia="ru-RU"/>
        </w:rPr>
      </w:pPr>
      <w:r w:rsidRPr="00DF5207">
        <w:rPr>
          <w:rFonts w:ascii="Arial" w:eastAsia="Times New Roman" w:hAnsi="Arial" w:cs="Arial"/>
          <w:b/>
          <w:bCs/>
          <w:noProof/>
          <w:color w:val="111D00"/>
          <w:sz w:val="21"/>
          <w:szCs w:val="21"/>
          <w:lang w:eastAsia="ru-RU"/>
        </w:rPr>
        <w:drawing>
          <wp:inline distT="0" distB="0" distL="0" distR="0" wp14:anchorId="5F364A13" wp14:editId="40C4962A">
            <wp:extent cx="2857500" cy="2143125"/>
            <wp:effectExtent l="0" t="0" r="0" b="9525"/>
            <wp:docPr id="1" name="Рисунок 1" descr="http://dou75.ru/14/images/bezopasnost/inf/32i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ou75.ru/14/images/bezopasnost/inf/32in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207" w:rsidRPr="00DF5207" w:rsidRDefault="00DF5207" w:rsidP="00DF520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111D00"/>
          <w:sz w:val="21"/>
          <w:szCs w:val="21"/>
          <w:lang w:eastAsia="ru-RU"/>
        </w:rPr>
      </w:pPr>
      <w:r w:rsidRPr="00DF5207">
        <w:rPr>
          <w:rFonts w:ascii="Arial" w:eastAsia="Times New Roman" w:hAnsi="Arial" w:cs="Arial"/>
          <w:b/>
          <w:bCs/>
          <w:color w:val="111D00"/>
          <w:sz w:val="21"/>
          <w:szCs w:val="21"/>
          <w:lang w:eastAsia="ru-RU"/>
        </w:rPr>
        <w:t> 1. Ограничить употребление молочных продуктов и тщательно следить за сроками и условиями их реализации.</w:t>
      </w:r>
    </w:p>
    <w:p w:rsidR="00DF5207" w:rsidRPr="00DF5207" w:rsidRDefault="00DF5207" w:rsidP="00DF520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111D00"/>
          <w:sz w:val="21"/>
          <w:szCs w:val="21"/>
          <w:lang w:eastAsia="ru-RU"/>
        </w:rPr>
      </w:pPr>
      <w:r w:rsidRPr="00DF5207">
        <w:rPr>
          <w:rFonts w:ascii="Arial" w:eastAsia="Times New Roman" w:hAnsi="Arial" w:cs="Arial"/>
          <w:b/>
          <w:bCs/>
          <w:color w:val="111D00"/>
          <w:sz w:val="21"/>
          <w:szCs w:val="21"/>
          <w:lang w:eastAsia="ru-RU"/>
        </w:rPr>
        <w:t>2. Употреблять только кипяченую воду или ту воду, в качестве которой вы уверены.</w:t>
      </w:r>
    </w:p>
    <w:p w:rsidR="00DF5207" w:rsidRPr="00DF5207" w:rsidRDefault="00DF5207" w:rsidP="00DF520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111D00"/>
          <w:sz w:val="21"/>
          <w:szCs w:val="21"/>
          <w:lang w:eastAsia="ru-RU"/>
        </w:rPr>
      </w:pPr>
      <w:r w:rsidRPr="00DF5207">
        <w:rPr>
          <w:rFonts w:ascii="Arial" w:eastAsia="Times New Roman" w:hAnsi="Arial" w:cs="Arial"/>
          <w:b/>
          <w:bCs/>
          <w:color w:val="111D00"/>
          <w:sz w:val="21"/>
          <w:szCs w:val="21"/>
          <w:lang w:eastAsia="ru-RU"/>
        </w:rPr>
        <w:t>3. Тщательно обрабатывать куриные яйца (мыть яичную скорлупу перед приготовлением), подвергать куриное мясо полноценной кулинарной обработке, не покупать и не есть куриное мясо, приготовленное в сомнительных местах.</w:t>
      </w:r>
    </w:p>
    <w:p w:rsidR="00DF5207" w:rsidRPr="00DF5207" w:rsidRDefault="00DF5207" w:rsidP="00DF520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111D00"/>
          <w:sz w:val="21"/>
          <w:szCs w:val="21"/>
          <w:lang w:eastAsia="ru-RU"/>
        </w:rPr>
      </w:pPr>
      <w:r w:rsidRPr="00DF5207">
        <w:rPr>
          <w:rFonts w:ascii="Arial" w:eastAsia="Times New Roman" w:hAnsi="Arial" w:cs="Arial"/>
          <w:b/>
          <w:bCs/>
          <w:color w:val="111D00"/>
          <w:sz w:val="21"/>
          <w:szCs w:val="21"/>
          <w:lang w:eastAsia="ru-RU"/>
        </w:rPr>
        <w:t> 4. Соблюдать правила личной гигиены.</w:t>
      </w:r>
    </w:p>
    <w:p w:rsidR="00DF5207" w:rsidRPr="00DF5207" w:rsidRDefault="00DF5207" w:rsidP="00DF52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111D00"/>
          <w:sz w:val="21"/>
          <w:szCs w:val="21"/>
          <w:lang w:eastAsia="ru-RU"/>
        </w:rPr>
      </w:pPr>
      <w:r w:rsidRPr="00DF5207">
        <w:rPr>
          <w:rFonts w:ascii="Arial" w:eastAsia="Times New Roman" w:hAnsi="Arial" w:cs="Arial"/>
          <w:b/>
          <w:bCs/>
          <w:noProof/>
          <w:color w:val="111D00"/>
          <w:sz w:val="21"/>
          <w:szCs w:val="21"/>
          <w:lang w:eastAsia="ru-RU"/>
        </w:rPr>
        <w:drawing>
          <wp:inline distT="0" distB="0" distL="0" distR="0" wp14:anchorId="50C1AC3D" wp14:editId="30F977FA">
            <wp:extent cx="2381250" cy="1581150"/>
            <wp:effectExtent l="0" t="0" r="0" b="0"/>
            <wp:docPr id="2" name="Рисунок 2" descr="http://dou75.ru/14/images/bezopasnost/inf/31i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ou75.ru/14/images/bezopasnost/inf/31in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207">
        <w:rPr>
          <w:rFonts w:ascii="Arial" w:eastAsia="Times New Roman" w:hAnsi="Arial" w:cs="Arial"/>
          <w:b/>
          <w:bCs/>
          <w:noProof/>
          <w:color w:val="111D00"/>
          <w:sz w:val="21"/>
          <w:szCs w:val="21"/>
          <w:lang w:eastAsia="ru-RU"/>
        </w:rPr>
        <w:drawing>
          <wp:inline distT="0" distB="0" distL="0" distR="0" wp14:anchorId="6D7C8729" wp14:editId="5D5A2BD3">
            <wp:extent cx="2381250" cy="1581150"/>
            <wp:effectExtent l="0" t="0" r="0" b="0"/>
            <wp:docPr id="3" name="Рисунок 3" descr="http://dou75.ru/14/images/bezopasnost/inf/33i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ou75.ru/14/images/bezopasnost/inf/33in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207" w:rsidRPr="00DF5207" w:rsidRDefault="00DF5207" w:rsidP="00DF520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111D00"/>
          <w:sz w:val="21"/>
          <w:szCs w:val="21"/>
          <w:lang w:eastAsia="ru-RU"/>
        </w:rPr>
      </w:pPr>
      <w:r w:rsidRPr="00DF5207">
        <w:rPr>
          <w:rFonts w:ascii="Arial" w:eastAsia="Times New Roman" w:hAnsi="Arial" w:cs="Arial"/>
          <w:b/>
          <w:bCs/>
          <w:color w:val="111D00"/>
          <w:sz w:val="21"/>
          <w:szCs w:val="21"/>
          <w:lang w:eastAsia="ru-RU"/>
        </w:rPr>
        <w:t> 5. Иметь всегда необходимые препараты в домашней аптечке.</w:t>
      </w:r>
    </w:p>
    <w:p w:rsidR="00DF5207" w:rsidRPr="00DF5207" w:rsidRDefault="00DF5207" w:rsidP="00DF520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111D00"/>
          <w:sz w:val="21"/>
          <w:szCs w:val="21"/>
          <w:lang w:eastAsia="ru-RU"/>
        </w:rPr>
      </w:pPr>
      <w:r w:rsidRPr="00DF5207">
        <w:rPr>
          <w:rFonts w:ascii="Arial" w:eastAsia="Times New Roman" w:hAnsi="Arial" w:cs="Arial"/>
          <w:b/>
          <w:bCs/>
          <w:color w:val="111D00"/>
          <w:sz w:val="21"/>
          <w:szCs w:val="21"/>
          <w:lang w:eastAsia="ru-RU"/>
        </w:rPr>
        <w:t> 6. Лечение желудочно-кишечных расстройств начинать с прекращения приема пищи, правильного выпаивания, приема сорбентов.</w:t>
      </w:r>
    </w:p>
    <w:p w:rsidR="00DF5207" w:rsidRPr="00DF5207" w:rsidRDefault="00DF5207" w:rsidP="00DF520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111D00"/>
          <w:sz w:val="21"/>
          <w:szCs w:val="21"/>
          <w:lang w:eastAsia="ru-RU"/>
        </w:rPr>
      </w:pPr>
      <w:r w:rsidRPr="00DF5207">
        <w:rPr>
          <w:rFonts w:ascii="Arial" w:eastAsia="Times New Roman" w:hAnsi="Arial" w:cs="Arial"/>
          <w:b/>
          <w:bCs/>
          <w:color w:val="111D00"/>
          <w:sz w:val="21"/>
          <w:szCs w:val="21"/>
          <w:lang w:eastAsia="ru-RU"/>
        </w:rPr>
        <w:t> 7. При неблагоприятном течении болезни необходимо вызвать врача и быть морально готовым к госпитализации.</w:t>
      </w:r>
    </w:p>
    <w:p w:rsidR="00553056" w:rsidRDefault="00553056">
      <w:bookmarkStart w:id="0" w:name="_GoBack"/>
      <w:bookmarkEnd w:id="0"/>
    </w:p>
    <w:sectPr w:rsidR="0055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32"/>
    <w:rsid w:val="00553056"/>
    <w:rsid w:val="006C2632"/>
    <w:rsid w:val="00D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2015-12-02T03:36:00Z</dcterms:created>
  <dcterms:modified xsi:type="dcterms:W3CDTF">2015-12-02T03:36:00Z</dcterms:modified>
</cp:coreProperties>
</file>